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48" w:rsidRPr="00E76788" w:rsidRDefault="00660C9E" w:rsidP="00CE153D">
      <w:pPr>
        <w:jc w:val="center"/>
        <w:rPr>
          <w:rFonts w:asciiTheme="minorBidi" w:hAnsiTheme="minorBidi" w:cstheme="minorBidi"/>
          <w:bCs/>
          <w:sz w:val="30"/>
          <w:szCs w:val="30"/>
          <w:u w:val="single"/>
          <w:rtl/>
        </w:rPr>
      </w:pPr>
      <w:r w:rsidRPr="00E76788">
        <w:rPr>
          <w:rFonts w:asciiTheme="minorBidi" w:hAnsiTheme="minorBidi" w:cstheme="minorBidi"/>
          <w:bCs/>
          <w:sz w:val="30"/>
          <w:szCs w:val="30"/>
          <w:u w:val="single"/>
          <w:rtl/>
        </w:rPr>
        <w:t>الوحدة ز2 التمرين 4 النشرة 1 - ما هي ا</w:t>
      </w:r>
      <w:r w:rsidR="00CE153D">
        <w:rPr>
          <w:rFonts w:asciiTheme="minorBidi" w:hAnsiTheme="minorBidi" w:cstheme="minorBidi" w:hint="cs"/>
          <w:bCs/>
          <w:sz w:val="30"/>
          <w:szCs w:val="30"/>
          <w:u w:val="single"/>
          <w:rtl/>
        </w:rPr>
        <w:t xml:space="preserve">لأشياء التي تتضمنها </w:t>
      </w:r>
      <w:r w:rsidRPr="00E76788">
        <w:rPr>
          <w:rFonts w:asciiTheme="minorBidi" w:hAnsiTheme="minorBidi" w:cstheme="minorBidi"/>
          <w:bCs/>
          <w:sz w:val="30"/>
          <w:szCs w:val="30"/>
          <w:u w:val="single"/>
          <w:rtl/>
        </w:rPr>
        <w:t>بروتوكولات مشاركة المعلومات</w:t>
      </w: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الأغراض والنتائج المتوقعة من مشاركة المعلومات؟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CE153D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>
        <w:rPr>
          <w:rFonts w:asciiTheme="minorBidi" w:hAnsiTheme="minorBidi" w:cstheme="minorBidi"/>
          <w:sz w:val="30"/>
          <w:szCs w:val="30"/>
          <w:rtl/>
        </w:rPr>
        <w:t>من الذي تم/</w:t>
      </w:r>
      <w:r w:rsidR="00660C9E" w:rsidRPr="00E76788">
        <w:rPr>
          <w:rFonts w:asciiTheme="minorBidi" w:hAnsiTheme="minorBidi" w:cstheme="minorBidi"/>
          <w:sz w:val="30"/>
          <w:szCs w:val="30"/>
          <w:rtl/>
        </w:rPr>
        <w:t xml:space="preserve">ينبغي تضمينه؟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أدوار كل الوكالات المعنية ومسؤولياتها؟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مستويات مشاركة المعلومات المطلوب وجودها؟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المعلومات المطلوب مشاركتها في كل مستوى؟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كيف سيتم تدفق المعلومات ومشاركتها؟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3E7FD1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>كيف سيتم تقديم البيانات</w:t>
      </w:r>
      <w:r w:rsidR="003E7FD1">
        <w:rPr>
          <w:rFonts w:asciiTheme="minorBidi" w:hAnsiTheme="minorBidi" w:cstheme="minorBidi" w:hint="cs"/>
          <w:sz w:val="30"/>
          <w:szCs w:val="30"/>
          <w:rtl/>
        </w:rPr>
        <w:t>؟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>كيف سيتم تجميع البيانات وتحليلها واستخدامها - وكيف</w:t>
      </w:r>
      <w:r w:rsidRPr="00E76788">
        <w:rPr>
          <w:rFonts w:asciiTheme="minorBidi" w:hAnsiTheme="minorBidi" w:cstheme="minorBidi"/>
          <w:i/>
          <w:sz w:val="30"/>
          <w:szCs w:val="30"/>
          <w:rtl/>
        </w:rPr>
        <w:t>لن</w:t>
      </w:r>
      <w:r w:rsidRPr="00E76788">
        <w:rPr>
          <w:rFonts w:asciiTheme="minorBidi" w:hAnsiTheme="minorBidi" w:cstheme="minorBidi"/>
          <w:sz w:val="30"/>
          <w:szCs w:val="30"/>
          <w:rtl/>
        </w:rPr>
        <w:t xml:space="preserve">يتم استخدامها؟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الوكالة التي ستدعم تحليل البيانات وتحليلها؟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هو تنسيق التقارير؟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CE153D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>ما هو الجدول الزمني</w:t>
      </w:r>
      <w:r w:rsidR="00CE153D">
        <w:rPr>
          <w:rFonts w:asciiTheme="minorBidi" w:hAnsiTheme="minorBidi" w:cstheme="minorBidi"/>
          <w:sz w:val="30"/>
          <w:szCs w:val="30"/>
          <w:rtl/>
        </w:rPr>
        <w:t>/</w:t>
      </w:r>
      <w:r w:rsidRPr="00E76788">
        <w:rPr>
          <w:rFonts w:asciiTheme="minorBidi" w:hAnsiTheme="minorBidi" w:cstheme="minorBidi"/>
          <w:sz w:val="30"/>
          <w:szCs w:val="30"/>
          <w:rtl/>
        </w:rPr>
        <w:t>جدول مواعيد الإبلاغ</w:t>
      </w:r>
      <w:r w:rsidR="00CE153D">
        <w:rPr>
          <w:rFonts w:asciiTheme="minorBidi" w:hAnsiTheme="minorBidi" w:cstheme="minorBidi" w:hint="cs"/>
          <w:sz w:val="30"/>
          <w:szCs w:val="30"/>
          <w:rtl/>
        </w:rPr>
        <w:t>؟</w:t>
      </w:r>
      <w:r w:rsidRPr="00E76788">
        <w:rPr>
          <w:rFonts w:asciiTheme="minorBidi" w:hAnsiTheme="minorBidi" w:cstheme="minorBidi"/>
          <w:sz w:val="30"/>
          <w:szCs w:val="30"/>
          <w:rtl/>
        </w:rPr>
        <w:t xml:space="preserve">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تدابير السرية المطلوب اتخاذها؟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ما هي عواقب خرق البروتوكول؟ </w:t>
      </w:r>
    </w:p>
    <w:p w:rsidR="00BF7ACF" w:rsidRPr="00E76788" w:rsidRDefault="003E7FD1" w:rsidP="00E76788">
      <w:pPr>
        <w:pStyle w:val="ListParagraph"/>
        <w:ind w:left="360"/>
        <w:rPr>
          <w:rFonts w:asciiTheme="minorBidi" w:hAnsiTheme="minorBidi" w:cstheme="minorBidi"/>
          <w:sz w:val="30"/>
          <w:szCs w:val="30"/>
          <w:rtl/>
        </w:rPr>
      </w:pPr>
    </w:p>
    <w:p w:rsidR="00BF7ACF" w:rsidRPr="00E76788" w:rsidRDefault="00660C9E" w:rsidP="00E76788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30"/>
          <w:szCs w:val="30"/>
          <w:rtl/>
        </w:rPr>
      </w:pPr>
      <w:r w:rsidRPr="00E76788">
        <w:rPr>
          <w:rFonts w:asciiTheme="minorBidi" w:hAnsiTheme="minorBidi" w:cstheme="minorBidi"/>
          <w:sz w:val="30"/>
          <w:szCs w:val="30"/>
          <w:rtl/>
        </w:rPr>
        <w:t xml:space="preserve">متى ستنتهي صلاحية بروتوكولات مشاركة المعلومات ومتى يلزم مراجعتها؟ </w:t>
      </w:r>
    </w:p>
    <w:p w:rsidR="00BF7ACF" w:rsidRPr="00E76788" w:rsidRDefault="003E7FD1" w:rsidP="00E76788">
      <w:pPr>
        <w:rPr>
          <w:rFonts w:asciiTheme="minorBidi" w:hAnsiTheme="minorBidi" w:cstheme="minorBidi"/>
          <w:sz w:val="30"/>
          <w:szCs w:val="30"/>
          <w:rtl/>
        </w:rPr>
      </w:pPr>
    </w:p>
    <w:p w:rsidR="00BF7ACF" w:rsidRPr="003E7FD1" w:rsidRDefault="00660C9E" w:rsidP="00E76788">
      <w:pPr>
        <w:rPr>
          <w:rFonts w:asciiTheme="minorBidi" w:hAnsiTheme="minorBidi" w:cstheme="minorBidi"/>
          <w:sz w:val="24"/>
          <w:szCs w:val="24"/>
          <w:rtl/>
        </w:rPr>
      </w:pPr>
      <w:r w:rsidRPr="003E7FD1">
        <w:rPr>
          <w:rFonts w:asciiTheme="minorBidi" w:hAnsiTheme="minorBidi" w:cstheme="minorBidi"/>
          <w:sz w:val="24"/>
          <w:szCs w:val="24"/>
          <w:rtl/>
        </w:rPr>
        <w:t>المصدر: The Gende</w:t>
      </w:r>
      <w:bookmarkStart w:id="0" w:name="_GoBack"/>
      <w:bookmarkEnd w:id="0"/>
      <w:r w:rsidRPr="003E7FD1">
        <w:rPr>
          <w:rFonts w:asciiTheme="minorBidi" w:hAnsiTheme="minorBidi" w:cstheme="minorBidi"/>
          <w:sz w:val="24"/>
          <w:szCs w:val="24"/>
          <w:rtl/>
        </w:rPr>
        <w:t xml:space="preserve">r Based Violence Information Management System User Guide. </w:t>
      </w:r>
    </w:p>
    <w:sectPr w:rsidR="00BF7ACF" w:rsidRPr="003E7FD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48" w:rsidRDefault="00660C9E" w:rsidP="0033069B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9D0548" w:rsidRDefault="00660C9E" w:rsidP="0033069B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48" w:rsidRDefault="00660C9E" w:rsidP="0033069B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9D0548" w:rsidRDefault="00660C9E" w:rsidP="0033069B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69B" w:rsidRPr="00B54239" w:rsidRDefault="00660C9E" w:rsidP="00B54239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CE153D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CE153D"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FE"/>
    <w:multiLevelType w:val="hybridMultilevel"/>
    <w:tmpl w:val="197C0A92"/>
    <w:lvl w:ilvl="0" w:tplc="A4CA60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CEE94C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63A16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4E0E4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3C44AA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D6E34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F0AED7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7883B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BAE5F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BC"/>
    <w:rsid w:val="0004278F"/>
    <w:rsid w:val="003E7FD1"/>
    <w:rsid w:val="00660C9E"/>
    <w:rsid w:val="008246BC"/>
    <w:rsid w:val="00CE153D"/>
    <w:rsid w:val="00E7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4</cp:revision>
  <dcterms:created xsi:type="dcterms:W3CDTF">2015-02-17T13:03:00Z</dcterms:created>
  <dcterms:modified xsi:type="dcterms:W3CDTF">2015-02-20T11:22:00Z</dcterms:modified>
</cp:coreProperties>
</file>